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B4" w:rsidRPr="00A521F2" w:rsidRDefault="005F4CB4" w:rsidP="005F4CB4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1F2">
        <w:rPr>
          <w:rFonts w:ascii="Times New Roman" w:hAnsi="Times New Roman" w:cs="Times New Roman"/>
          <w:b/>
          <w:bCs/>
          <w:sz w:val="28"/>
          <w:szCs w:val="28"/>
        </w:rPr>
        <w:t>Межевание земельных участков станет обязательным</w:t>
      </w:r>
    </w:p>
    <w:p w:rsidR="005F4CB4" w:rsidRPr="00A521F2" w:rsidRDefault="005F4CB4" w:rsidP="005F4CB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CB4" w:rsidRPr="00A521F2" w:rsidRDefault="005F4CB4" w:rsidP="005F4CB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1F2">
        <w:rPr>
          <w:rFonts w:ascii="Times New Roman" w:hAnsi="Times New Roman" w:cs="Times New Roman"/>
          <w:sz w:val="28"/>
          <w:szCs w:val="28"/>
        </w:rPr>
        <w:t xml:space="preserve">На протяжении многих лет регистрация права в рамках «Дачной амнистии» позволяла многим садоводам и частным застройщикам оформлять в собственность свои земельные наделы без процедуры установления границ. Для людей, которые оформляют право на свои садовые участки, это большое благо. Ведь установление границ, оно же межевание, - процедура очень хлопотная и дорогостоящая. </w:t>
      </w:r>
    </w:p>
    <w:p w:rsidR="005F4CB4" w:rsidRPr="00A521F2" w:rsidRDefault="005F4CB4" w:rsidP="005F4CB4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1F2">
        <w:rPr>
          <w:rFonts w:ascii="Times New Roman" w:hAnsi="Times New Roman" w:cs="Times New Roman"/>
          <w:sz w:val="28"/>
          <w:szCs w:val="28"/>
        </w:rPr>
        <w:t xml:space="preserve">Между тем, мало кто из собственников понимает, что границы земельных участков устанавливать нужно в своих же интересах, поскольку отсутствие таковых рано или поздно может привести к конфликтным ситуациям с соседями. Ведь у каждого будет своя точка зрения о том, где заканчивается один участок и начинается другой. </w:t>
      </w:r>
      <w:r w:rsidRPr="00A521F2">
        <w:rPr>
          <w:rFonts w:ascii="Times New Roman" w:hAnsi="Times New Roman" w:cs="Times New Roman"/>
          <w:color w:val="auto"/>
          <w:sz w:val="28"/>
          <w:szCs w:val="28"/>
        </w:rPr>
        <w:t xml:space="preserve">Однако если ранее заказывать межевание земельного участка собственник мог по собственному желанию, то с 2018 года это уже станет обязательным условием для тех, кто хочет распоряжаться своим имуществом. </w:t>
      </w:r>
    </w:p>
    <w:p w:rsidR="005F4CB4" w:rsidRPr="00A521F2" w:rsidRDefault="005F4CB4" w:rsidP="005F4CB4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1F2">
        <w:rPr>
          <w:rFonts w:ascii="Times New Roman" w:hAnsi="Times New Roman" w:cs="Times New Roman"/>
          <w:color w:val="auto"/>
          <w:sz w:val="28"/>
          <w:szCs w:val="28"/>
        </w:rPr>
        <w:t xml:space="preserve">То есть менее чем через два года гражданин уже не сможет обменять, подарить или продать свой земельный участок, если его границы не узаконены. И даже имея на руках свидетельство о собственности на землю, распорядиться ею без процедуры межевания не получится. Правда, право пользоваться землей, у человека, оформившего ее по «дачной амнистии» и имеющего на руках соответствующее свидетельство, останется. </w:t>
      </w:r>
    </w:p>
    <w:p w:rsidR="005F4CB4" w:rsidRPr="00A521F2" w:rsidRDefault="005F4CB4" w:rsidP="005F4CB4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1F2">
        <w:rPr>
          <w:rFonts w:ascii="Times New Roman" w:hAnsi="Times New Roman" w:cs="Times New Roman"/>
          <w:color w:val="auto"/>
          <w:sz w:val="28"/>
          <w:szCs w:val="28"/>
        </w:rPr>
        <w:t xml:space="preserve">Не пройдет нововведение стороной и тех, кто наоборот только захочет оформить свое право на земельный участок в 2018 году - без проведения соответствующих работ по межеванию сделать это так же будет невозможно. </w:t>
      </w:r>
    </w:p>
    <w:p w:rsidR="005F4CB4" w:rsidRPr="00A521F2" w:rsidRDefault="005F4CB4" w:rsidP="005F4CB4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1F2">
        <w:rPr>
          <w:rFonts w:ascii="Times New Roman" w:hAnsi="Times New Roman" w:cs="Times New Roman"/>
          <w:color w:val="auto"/>
          <w:sz w:val="28"/>
          <w:szCs w:val="28"/>
        </w:rPr>
        <w:t>Именно поэтому Волгоградская Кадастровая палата рекомендует собственникам уже сегодня задуматься над вопросом оформления границ своего земельного участка согласно законодательству. Тем более</w:t>
      </w:r>
      <w:proofErr w:type="gramStart"/>
      <w:r w:rsidRPr="00A521F2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A521F2">
        <w:rPr>
          <w:rFonts w:ascii="Times New Roman" w:hAnsi="Times New Roman" w:cs="Times New Roman"/>
          <w:color w:val="auto"/>
          <w:sz w:val="28"/>
          <w:szCs w:val="28"/>
        </w:rPr>
        <w:t xml:space="preserve"> что процедура эта требует много времени, и за пару дней пройти ее не получится. </w:t>
      </w:r>
    </w:p>
    <w:p w:rsidR="005F4CB4" w:rsidRDefault="005F4CB4" w:rsidP="005F4CB4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CB4" w:rsidRDefault="005F4CB4" w:rsidP="005F4CB4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CB4" w:rsidRDefault="005F4CB4" w:rsidP="005F4CB4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CB4" w:rsidRDefault="005F4CB4" w:rsidP="005F4CB4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C08" w:rsidRDefault="00B83C08"/>
    <w:sectPr w:rsidR="00B83C08" w:rsidSect="00B8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CB4"/>
    <w:rsid w:val="005F4CB4"/>
    <w:rsid w:val="00B8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4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2017-02-27T10:58:00Z</dcterms:created>
  <dcterms:modified xsi:type="dcterms:W3CDTF">2017-02-27T10:58:00Z</dcterms:modified>
</cp:coreProperties>
</file>